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</w:t>
      </w:r>
      <w:r>
        <w:rPr>
          <w:b/>
          <w:bCs/>
          <w:spacing w:val="-3"/>
        </w:rPr>
        <w:tab/>
        <w:t>[CNT:Name][LCN:Dummy#01][SYS:iif(LCN:ClNameCon='', '', ' and ')][LCN:ClNameCon#01]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Your Client:</w:t>
      </w:r>
      <w:r>
        <w:rPr>
          <w:b/>
          <w:bCs/>
          <w:spacing w:val="-3"/>
        </w:rPr>
        <w:tab/>
        <w:t>[CAN:Name.Vendors#@&amp;]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</w:t>
      </w:r>
      <w:r>
        <w:rPr>
          <w:b/>
          <w:bCs/>
          <w:spacing w:val="-3"/>
        </w:rPr>
        <w:tab/>
        <w:t>[UDF:PropertyDesc]</w:t>
      </w:r>
    </w:p>
    <w:p>
      <w:pPr>
        <w:tabs>
          <w:tab w:val="left" w:pos="-720"/>
        </w:tabs>
        <w:suppressAutoHyphens/>
        <w:spacing w:line="240" w:lineRule="atLeast"/>
        <w:jc w:val="both"/>
      </w:pPr>
      <w:r>
        <w:rPr>
          <w:spacing w:val="-3"/>
        </w:rPr>
        <w:t>__________________________________________________________________________________</w:t>
      </w:r>
    </w:p>
    <w:p/>
    <w:p>
      <w:r>
        <w:t>Dear Sirs,</w:t>
      </w:r>
    </w:p>
    <w:p/>
    <w:p>
      <w:r>
        <w:t>We refer to the above matter and to the closing of this sale on the [UDF:ClosingDate].</w:t>
      </w:r>
    </w:p>
    <w:p/>
    <w:p>
      <w:r>
        <w:t>We await hearing from you with regard to the discharge of your outstanding undertakings as follows:</w:t>
      </w:r>
    </w:p>
    <w:p/>
    <w:p>
      <w:pPr>
        <w:numPr>
          <w:ilvl w:val="0"/>
          <w:numId w:val="1"/>
        </w:numPr>
      </w:pPr>
      <w:r>
        <w:t>To furnish us with a vacate mortgage together with the appropriate fees payable to the Land Registry.</w:t>
      </w:r>
    </w:p>
    <w:p>
      <w:pPr>
        <w:numPr>
          <w:ilvl w:val="0"/>
          <w:numId w:val="1"/>
        </w:numPr>
      </w:pPr>
      <w:r>
        <w:t>To furnish a receipt for outstanding environmental waste charges.</w:t>
      </w:r>
    </w:p>
    <w:p>
      <w:pPr>
        <w:numPr>
          <w:ilvl w:val="0"/>
          <w:numId w:val="1"/>
        </w:numPr>
      </w:pPr>
    </w:p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p>
      <w:r>
        <w:t>Encl.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660B"/>
    <w:multiLevelType w:val="hybridMultilevel"/>
    <w:tmpl w:val="70DAC82A"/>
    <w:lvl w:ilvl="0" w:tplc="52D66B7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8C49880-721C-48AD-87A1-97077742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2019-03-04T11:29:00Z</dcterms:created>
  <dcterms:modified xsi:type="dcterms:W3CDTF">2019-03-04T11:29:00Z</dcterms:modified>
</cp:coreProperties>
</file>